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 Эмоции – это наше субъективное и сугубо индивидуальное отношение к происходящему. С точки зрения психологии, эмоции (от лат.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emovere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возбуждать, волновать) – это состояния, связанные с оценкой значимости для человека действующих на него факторов.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Такие положительные эмоции как интерес, приятное удивление, радость, восторг, ликование, восхищение, эйфория,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окрыленность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обогащают наш мозг и положительно влияют на мыслительные процессы, создают внутренние ресурсы для действия, помогают нашему иммунитету противостоять вирусам, микробам, различным болезням и, наконец, поддерживают наше хорошее настроение, сопутствуют и способствуют успеху во всех сферах жизни.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Негативные эмоции (от лат.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negatio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отрицание и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emovere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возбуждать, волновать) возникают в неприятной для нас или опасной для нашей жизни ситуации. Это неприятные переживания, которые приводят к проявлению поведения, направленного на устранение источника физической или психологической опасности.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Эмоции являются основой для формирования разнообразных чувств. Например, эмоция гнева лежит в основе таких чувств, как злость, раздражение, ненависть, обида. А на основе эмоции страха формируются такие чувства, как опасение, ужас, стыд, стеснительность.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Ученые разных стран, </w:t>
      </w:r>
      <w:proofErr w:type="gram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изучающие</w:t>
      </w:r>
      <w:proofErr w:type="gram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эмоций на здоровье человека, пришли к очень интересным выводам. </w:t>
      </w:r>
      <w:proofErr w:type="gram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Например, немецкие ученые установили связь каждого отдельного органа человека с определенным участком мозга через нервные пути.</w:t>
      </w:r>
      <w:proofErr w:type="gramEnd"/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Американские ученые развивают теорию диагностирования заболеваний по настроению человека и говорят о возможности предупреждения 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болезни до начала ее развития таким образом. Этому способствует существующая профилактическая терапия улучшения настроения и накапливание положительных эмоций.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Эмоции тесно связаны с вегетативной нервной системой – это часть нервной системы, которая регулирует деятельность внутренних органов, желёз внутренней и внешней секреции, кровеносных и лимфатических сосудов и отчасти мускулатуры. То есть эмоции первичны, а физиологические реакции вторичны – это механизм возникновения психосоматических заболеваний.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2BAB">
        <w:rPr>
          <w:rFonts w:ascii="Times New Roman" w:eastAsia="Times New Roman" w:hAnsi="Times New Roman" w:cs="Times New Roman"/>
          <w:color w:val="666666"/>
          <w:lang w:eastAsia="ru-RU"/>
        </w:rPr>
        <w:t>Как эмоции влияют на организм человека?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Почему когда мы испуганы, то можем бежать намного быстрее?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Почему сердце начинает биться сильнее и чаще, когда мы </w:t>
      </w:r>
      <w:proofErr w:type="gram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ожидаем результаты экзамена или выступаем</w:t>
      </w:r>
      <w:proofErr w:type="gram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большой аудиторией?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Потому что эмоции подготавливают нас к определенным действиям. Соответствующая эмоция подготавливает наше тело к соответствующему поведению: если мы испуганы, то тело мобилизуется для бегства; если мы испытываем гнев, то тело готовиться нападать. В организме происходят соответствующие процессы, чтобы подготовить нас для действий в конкретной ситуации. Так, во время опасности повышается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свертываемость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крови и происходит ее отток от поверхности тела – это уменьшит потерю крови в случае ранения.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радости высвобождаются катехоламины – гормоны, препятствующие воспалительным процессам. В это же время происходит выброс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эндорфинов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, которые способны уменьшить болевые ощущения.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Наибольшее влияние эмоции оказывают на сердечнососудистую систему. Сильный гнев и 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длительное раздражение способствуют нарушению работы сердца и развитию такого заболевания как гипертония.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Кровообращение тоже во многом зависит от эмоций: изменяться пульс, давление, тонус кровеносных сосудов. Положительные эмоции вызывают приток крови к коже, а также улучшают состав крови.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Эмоции изменяют ритм дыхания. Люди, постоянно испытывающие стресс чаще страдают инфекционными заболеваниями верхних дыхательных путей. А у людей, испытывающих положительные эмоции, дыхание становиться более легким.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Ученые доказали, что пессимистично настроенные люди с заниженной самооценкой, часто испытывающие тревогу и страх больше других страдают от головных болей, болезней желудка и позвоночника. И наоборот, оптимисты менее подвержены простудным заболеваниям. Кроме того, люди, часто испытывающие положительные эмоции легче засыпают и крепче спят, а это очень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серьезно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влияет на самочувствие. 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Проблема с зубами – перестань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</w:t>
      </w: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раздражаться!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Беспокоят проблемы с кожей – прекрати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</w:t>
      </w: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завидовать!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Агрессия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раздражение вызывают расстройство функций желчного пузыря, хронические расстройства желудка, изжогу, мигрени, проблему с зубами, гипертонию.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Отчаяние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депрессия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- воздействует на часть мозга, которая отвечает за обоняние, инстинктивное поведение, память, сон.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Беспокойство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расстройство пищеварения, диарея, проблемы с сердцем, нарушения кровообращения, дрожь.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Тревога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проблемы с сердцем, расстройство пищеварения, проблемы с зубами, синусит.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Ревность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расстройство сна, проблемы с пищеварением и спиной, мигрени.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Высокомерие и надменность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заболевания дыхательных путей и суставов, расстройство функций печени.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Ненависть, жажда мести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кожные расстройства, заболевания желчного пузыря, печени, проблемы с желудком, рак.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Зависть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проблемы с желудком и желчным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пузырем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, нарушение пищеварения, заболевания кожи, зубов, сердца.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Страх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гипертония, сердечные заболевания, астма, хронические заболевания органов дыхания, мигрени, болезни зубов, болезни почек, расстройства пищеварения, проблемы с осанкой, глазами, зубами, слухом.</w:t>
      </w:r>
      <w:proofErr w:type="gramEnd"/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Бессилие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приводит к гипотонии, головокружению, утомляемости.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Неуверенность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заболевания дыхательных путей, проблемы с осанкой, нарушения функций печени, расстройства пищеварения, мигрени.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Скука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депрессия, проблемы с кровообращением, расстройство функций желчного пузыря, проблемы с кожей и волосами, пониженный иммунитет.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Недовольство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пониженный иммунитет, проблемы с сердцем и кровообращением, зажатость и нарушение осанки, повышенный аппетит и избыточный вес, болезни дыхательных путей, мигрени.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Ярость</w:t>
      </w: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проблемы с желудком и желчным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пузырем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, заболевания зубов, геморрой, респираторные заболевания, проблемы с сердцем, проблемы с почками и мочевым </w:t>
      </w:r>
      <w:proofErr w:type="spellStart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пузырем</w:t>
      </w:r>
      <w:proofErr w:type="spellEnd"/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, напряженность и судороги, рак.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2BAB">
        <w:rPr>
          <w:rFonts w:ascii="Times New Roman" w:eastAsia="Times New Roman" w:hAnsi="Times New Roman" w:cs="Times New Roman"/>
          <w:color w:val="666666"/>
          <w:lang w:eastAsia="ru-RU"/>
        </w:rPr>
        <w:t>Что делать?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лечении психосоматических заболеваний вначале важно уловить основную негативную эмоцию. Затем главной задачей становится её трансформация – нужно сменить негатив на позитив: страх – на смелость, неприятие – на благожелательное отношение и т. д. Когда человек обретает внутреннюю гармонию, тогда он и мир вокруг начинает воспринимать гармонично.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С возрастом люди болеют чаще именно потому, что отвыкают радоваться жизни, приобретая при этом привычку переживать по любому поводу. Избавление от привычки к чрезмерным негативным переживаниям поможет быстрее вернуть утраченное здоровье. Так что радуйтесь – и будете здоровы!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>Изменить своё эмоциональное состояние, и тем самым улучшить свое здоровье, можно переключив внимание на то, что вызывает положительные эмоции.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color w:val="000000"/>
          <w:lang w:eastAsia="ru-RU"/>
        </w:rPr>
        <w:t xml:space="preserve">В окружающем нас мире существует довольно много вещей, которые способны улучшить наше настроение. Это и окружающая нас природа (солнечный свет, восходы и закаты, море и шум прибоя, цветы, приятные природные запахи и ароматы, пение птиц), и музыкальные произведения, содержащие определенный набор звуков; даже еда, которую мы принимаем внутрь, а также одежда определенных цветов, которую мы носим. </w:t>
      </w:r>
    </w:p>
    <w:p w:rsidR="00D12BAB" w:rsidRPr="00D12BAB" w:rsidRDefault="00D12BAB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иногда достаточно просто улыбнуться </w:t>
      </w:r>
    </w:p>
    <w:p w:rsidR="00D12BAB" w:rsidRPr="00D12BAB" w:rsidRDefault="00CA7334" w:rsidP="00D12BAB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</w:t>
      </w:r>
      <w:r w:rsidR="00D12BAB"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наполнить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свою</w:t>
      </w:r>
      <w:r w:rsidR="00D12BAB"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жизнь положите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льными эмоциями! Присоединяйтесь</w:t>
      </w:r>
      <w:r w:rsidR="00D12BAB" w:rsidRPr="00D1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Pr="00CA7334" w:rsidRDefault="00CA7334" w:rsidP="00CA7334">
      <w:pPr>
        <w:spacing w:after="0"/>
        <w:jc w:val="center"/>
        <w:rPr>
          <w:rFonts w:ascii="Times New Roman" w:hAnsi="Times New Roman" w:cs="Times New Roman"/>
          <w:b/>
        </w:rPr>
      </w:pPr>
      <w:r w:rsidRPr="00CA7334">
        <w:rPr>
          <w:rFonts w:ascii="Times New Roman" w:hAnsi="Times New Roman" w:cs="Times New Roman"/>
          <w:b/>
        </w:rPr>
        <w:t>МБУ ЦСО Белокалитвинского района</w:t>
      </w: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D12BAB" w:rsidP="00D12BAB">
      <w:pPr>
        <w:spacing w:after="0"/>
        <w:rPr>
          <w:rFonts w:ascii="Times New Roman" w:hAnsi="Times New Roman" w:cs="Times New Roman"/>
        </w:rPr>
      </w:pPr>
    </w:p>
    <w:p w:rsidR="00D12BAB" w:rsidRDefault="00CA7334" w:rsidP="00CA7334">
      <w:pPr>
        <w:spacing w:after="0"/>
        <w:jc w:val="center"/>
        <w:rPr>
          <w:rFonts w:ascii="Times New Roman" w:hAnsi="Times New Roman" w:cs="Times New Roman"/>
          <w:b/>
        </w:rPr>
      </w:pPr>
      <w:r w:rsidRPr="00CA7334">
        <w:rPr>
          <w:rFonts w:ascii="Times New Roman" w:hAnsi="Times New Roman" w:cs="Times New Roman"/>
          <w:b/>
        </w:rPr>
        <w:t>ПАМЯТКА</w:t>
      </w:r>
    </w:p>
    <w:p w:rsidR="00CA7334" w:rsidRDefault="00CA7334" w:rsidP="00CA7334">
      <w:pPr>
        <w:spacing w:after="0"/>
        <w:jc w:val="center"/>
        <w:rPr>
          <w:rFonts w:ascii="Times New Roman" w:hAnsi="Times New Roman" w:cs="Times New Roman"/>
          <w:b/>
        </w:rPr>
      </w:pPr>
    </w:p>
    <w:p w:rsidR="00CA7334" w:rsidRDefault="00CA7334" w:rsidP="00CA73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334">
        <w:rPr>
          <w:rFonts w:ascii="Times New Roman" w:hAnsi="Times New Roman" w:cs="Times New Roman"/>
          <w:b/>
          <w:sz w:val="32"/>
          <w:szCs w:val="32"/>
        </w:rPr>
        <w:t xml:space="preserve">ЗДОРОВЬЕ </w:t>
      </w:r>
    </w:p>
    <w:p w:rsidR="00D12BAB" w:rsidRPr="00CA7334" w:rsidRDefault="00CA7334" w:rsidP="00CA73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334">
        <w:rPr>
          <w:rFonts w:ascii="Times New Roman" w:hAnsi="Times New Roman" w:cs="Times New Roman"/>
          <w:b/>
          <w:sz w:val="32"/>
          <w:szCs w:val="32"/>
        </w:rPr>
        <w:t>И</w:t>
      </w:r>
    </w:p>
    <w:p w:rsidR="00D12BAB" w:rsidRDefault="00CA7334" w:rsidP="00CA7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876550" cy="2609850"/>
            <wp:effectExtent l="0" t="0" r="0" b="0"/>
            <wp:docPr id="1" name="Рисунок 1" descr="https://im0-tub-ru.yandex.net/i?id=1a5f94c77753c2863a3d52b209c1cf9b&amp;n=33&amp;h=190&amp;w=2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5f94c77753c2863a3d52b209c1cf9b&amp;n=33&amp;h=190&amp;w=2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Default="00CA7334" w:rsidP="00D12BAB">
      <w:pPr>
        <w:spacing w:after="0"/>
        <w:rPr>
          <w:rFonts w:ascii="Times New Roman" w:hAnsi="Times New Roman" w:cs="Times New Roman"/>
        </w:rPr>
      </w:pPr>
    </w:p>
    <w:p w:rsidR="00CA7334" w:rsidRPr="00CA7334" w:rsidRDefault="00CA7334" w:rsidP="00CA7334">
      <w:pPr>
        <w:spacing w:after="0"/>
        <w:jc w:val="center"/>
        <w:rPr>
          <w:rFonts w:ascii="Times New Roman" w:hAnsi="Times New Roman" w:cs="Times New Roman"/>
          <w:b/>
        </w:rPr>
      </w:pPr>
      <w:r w:rsidRPr="00CA7334">
        <w:rPr>
          <w:rFonts w:ascii="Times New Roman" w:hAnsi="Times New Roman" w:cs="Times New Roman"/>
          <w:b/>
        </w:rPr>
        <w:t>2017</w:t>
      </w:r>
    </w:p>
    <w:sectPr w:rsidR="00CA7334" w:rsidRPr="00CA7334" w:rsidSect="00D12BAB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E"/>
    <w:rsid w:val="009730BE"/>
    <w:rsid w:val="00A26F20"/>
    <w:rsid w:val="00CA7334"/>
    <w:rsid w:val="00D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BAB"/>
    <w:rPr>
      <w:b/>
      <w:bCs/>
    </w:rPr>
  </w:style>
  <w:style w:type="paragraph" w:styleId="a4">
    <w:name w:val="Normal (Web)"/>
    <w:basedOn w:val="a"/>
    <w:uiPriority w:val="99"/>
    <w:semiHidden/>
    <w:unhideWhenUsed/>
    <w:rsid w:val="00D12BA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BAB"/>
    <w:rPr>
      <w:b/>
      <w:bCs/>
    </w:rPr>
  </w:style>
  <w:style w:type="paragraph" w:styleId="a4">
    <w:name w:val="Normal (Web)"/>
    <w:basedOn w:val="a"/>
    <w:uiPriority w:val="99"/>
    <w:semiHidden/>
    <w:unhideWhenUsed/>
    <w:rsid w:val="00D12BA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s%3A%2F%2Fi03.fotocdn.net%2Fs9%2F161%2Fgallery_l%2F429%2F2288757920.jpg&amp;text=%D0%AD%D0%BC%D0%BE%D1%86%D0%B8%D0%B8%20%D0%B8%20%D0%B7%D0%B4%D0%BE%D1%80%D0%BE%D0%B2%D1%8C%D0%B5%20-%20%D0%BF%D0%B0%D0%BC%D1%8F%D1%82%D0%BA%D0%B0&amp;noreask=1&amp;pos=2&amp;lr=11034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2017-03-22T09:17:00Z</cp:lastPrinted>
  <dcterms:created xsi:type="dcterms:W3CDTF">2017-03-22T07:09:00Z</dcterms:created>
  <dcterms:modified xsi:type="dcterms:W3CDTF">2017-03-22T09:17:00Z</dcterms:modified>
</cp:coreProperties>
</file>