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3C" w:rsidRDefault="004F523C" w:rsidP="004F523C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Должностные о</w:t>
      </w:r>
      <w:bookmarkStart w:id="0" w:name="_GoBack"/>
      <w:bookmarkEnd w:id="0"/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бязанности специалиста первой категории</w:t>
      </w:r>
    </w:p>
    <w:p w:rsidR="004F523C" w:rsidRPr="009265FE" w:rsidRDefault="004F523C" w:rsidP="004F523C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F523C" w:rsidRPr="009265FE" w:rsidRDefault="004F523C" w:rsidP="004F523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Исходя из задач и функций, определенных Положением об Управлении социальной защиты населения Администрации Белокалитвинского района, на специалиста первой категории возлагаются следующие должностные обязанности:</w:t>
      </w:r>
    </w:p>
    <w:p w:rsidR="004F523C" w:rsidRPr="009265FE" w:rsidRDefault="004F523C" w:rsidP="004F523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3.1. Соблюдать ограничения, не нарушать запреты, которые установлены Федеральным </w:t>
      </w:r>
      <w:hyperlink r:id="rId4" w:history="1">
        <w:r w:rsidRPr="009265FE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 w:rsidRPr="009265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 марта 2007 г. № 25-ФЗ «О муниципальной службе в Российской Федерации»</w:t>
      </w:r>
      <w:r w:rsidRPr="009265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и другими федеральными законами;</w:t>
      </w:r>
    </w:p>
    <w:p w:rsidR="004F523C" w:rsidRPr="009265FE" w:rsidRDefault="004F523C" w:rsidP="004F523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3.2. Исполнять основные обязанности, предусмотренные Федеральным </w:t>
      </w:r>
      <w:hyperlink r:id="rId5" w:history="1">
        <w:r w:rsidRPr="009265FE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 марта 2007 г. № 25-ФЗ «О муниципальной службе в Российской Федерации»;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3.3. Осуществлять свою служебную деятельность и реализовать свои полномочия на основании: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Федеральных законов и других нормативных правовых актов Российской Федерации;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- Указов и распоряжений Президента Российской Федерации;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- Постановлений Правительства Российской Федерации;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нормативных правовых актов федеральных органов исполнительной власти;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-  нормативных правовых актов Правительства Ростовской области;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Приказов Министерства труда и социального развития Ростовской области;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-  Решений Собрания депутатов Белокалитвинского района;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Постановлений и распоряжений Администрации Белокалитвинского района;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Положения об Управлении социальной защиты населения Администрации Белокалитвинского района;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Приказов начальника УСЗН Белокалитвинского района;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Положения об отделе</w:t>
      </w:r>
      <w:r w:rsidRPr="009265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адресной социальной помощи,</w:t>
      </w: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жилищных субсидий и льгот;</w:t>
      </w:r>
    </w:p>
    <w:p w:rsidR="004F523C" w:rsidRPr="009265FE" w:rsidRDefault="004F523C" w:rsidP="004F52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настоящей должностной инструкции.</w:t>
      </w:r>
    </w:p>
    <w:p w:rsidR="004F523C" w:rsidRPr="009265FE" w:rsidRDefault="004F523C" w:rsidP="004F523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2F5496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3.4. Точно и в срок выполнять поручения своего руководителя;</w:t>
      </w:r>
    </w:p>
    <w:p w:rsidR="004F523C" w:rsidRPr="009265FE" w:rsidRDefault="004F523C" w:rsidP="004F523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4F523C" w:rsidRPr="009265FE" w:rsidRDefault="004F523C" w:rsidP="004F523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3.6.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6" w:history="1">
        <w:r w:rsidRPr="009265FE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правила</w:t>
        </w:r>
      </w:hyperlink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пожарной безопасности;</w:t>
      </w:r>
    </w:p>
    <w:p w:rsidR="004F523C" w:rsidRPr="009265FE" w:rsidRDefault="004F523C" w:rsidP="004F523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4F523C" w:rsidRPr="009265FE" w:rsidRDefault="004F523C" w:rsidP="004F523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3.8. Сообщать представителю нанимателя (работодателю) о личной заинтересованности при исполнении должностных обязанностей, которая </w:t>
      </w: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может привести к конфликту интересов, принимать меры по предотвращению такого конфликта;</w:t>
      </w:r>
    </w:p>
    <w:p w:rsidR="004F523C" w:rsidRPr="009265FE" w:rsidRDefault="004F523C" w:rsidP="004F523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4F523C" w:rsidRPr="009265FE" w:rsidRDefault="004F523C" w:rsidP="004F52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3.10. Проводить прием граждан и разъяснительную работу с ними по вопросам назначения и выплаты мер социальной поддержки, адресной социальной выплаты, жилищных субсидий, адресной социальной помощи;</w:t>
      </w:r>
    </w:p>
    <w:p w:rsidR="004F523C" w:rsidRPr="009265FE" w:rsidRDefault="004F523C" w:rsidP="004F52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3.11. Определять право граждан на меры социальной поддержки, адресную социальную выплату, адресную социальную помощь, жилищную субсидию на основании действующего законодательства;</w:t>
      </w:r>
    </w:p>
    <w:p w:rsidR="004F523C" w:rsidRPr="009265FE" w:rsidRDefault="004F523C" w:rsidP="004F52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3.12. Вводить правовую информацию в АИС ОРСРНРО «Регистр-Юг», предоставлять личные дела получателей на проверку;</w:t>
      </w:r>
    </w:p>
    <w:p w:rsidR="004F523C" w:rsidRPr="009265FE" w:rsidRDefault="004F523C" w:rsidP="004F52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3.13. Вести делопроизводство в соответствии с технологической инструкцией: по регистрации граждан, выдачи справок, расчетов по предоставленным мерам социальной поддержки, адресной социальной помощи, жилищным субсидиям и адресной социальной выплаты;</w:t>
      </w:r>
    </w:p>
    <w:p w:rsidR="004F523C" w:rsidRPr="009265FE" w:rsidRDefault="004F523C" w:rsidP="004F52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3.14. Осуществлять контроль и обработку возвратов неоплаченных сумм по мерам социальной поддержки, адресной социальной помощи, жилищных субсидий и адресной социальной выплаты из кредитных организаций;</w:t>
      </w:r>
    </w:p>
    <w:p w:rsidR="004F523C" w:rsidRPr="009265FE" w:rsidRDefault="004F523C" w:rsidP="004F52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3.15. Осуществлять корректировку в АИС ОРСРНРО «Регистр-Юг» по приведению в соответствие мер социальной поддержки, адресной социальной помощи, жилищным субсидиям и адресной социальной выплаты, ведение их учета, устранение ошибок, информирование ведущего специалиста отдела </w:t>
      </w:r>
      <w:r w:rsidRPr="009265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адресной социальной помощи, </w:t>
      </w: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жилищных субсидий и льгот и в необходимых случаях подготовка информации на предприятия, организации;</w:t>
      </w:r>
    </w:p>
    <w:p w:rsidR="004F523C" w:rsidRPr="009265FE" w:rsidRDefault="004F523C" w:rsidP="004F52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3.16. Проверять любую информацию, которая может свидетельствовать о сообщении заявителем ложных сведений;</w:t>
      </w:r>
    </w:p>
    <w:p w:rsidR="004F523C" w:rsidRPr="009265FE" w:rsidRDefault="004F523C" w:rsidP="004F523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3.17. Обеспечивать качественную и своевременную подготовку данных по предоставлению мер социальной поддержки, адресной социальной помощи, жилищным субсидиям и адресной социальной выплаты при поступлении письменных обращений граждан, предприятий, организаций, вышестоящих органов;  </w:t>
      </w:r>
    </w:p>
    <w:p w:rsidR="004F523C" w:rsidRPr="009265FE" w:rsidRDefault="004F523C" w:rsidP="004F52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3.18.  Не разглашать, не сообщать устно или письменно, не передавать третьим лицам и не раскрывать публично сведения, составляющие персональные данные сотрудников УСЗН Белокалитвинского района, сведения, составляющие персональные данные, полученные в ходе рабочего процесса от сторонних лиц, предприятий и организаций, и иную конфиденциальную информацию, и сведения ограниченного доступа, доверенные или ставшие известными во время выполнения им договорных обязанностей;</w:t>
      </w:r>
    </w:p>
    <w:p w:rsidR="004F523C" w:rsidRPr="009265FE" w:rsidRDefault="004F523C" w:rsidP="004F52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265F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3.19. Выполнять разовые поручения начальника Управления, заместителя начальника </w:t>
      </w: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 и начальника отдела </w:t>
      </w:r>
      <w:r w:rsidRPr="009265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адресной социальной помощи, </w:t>
      </w:r>
      <w:r w:rsidRPr="009265FE">
        <w:rPr>
          <w:rFonts w:ascii="Times New Roman" w:eastAsia="Times New Roman" w:hAnsi="Times New Roman" w:cs="Times New Roman"/>
          <w:sz w:val="28"/>
          <w:szCs w:val="28"/>
          <w:lang w:eastAsia="ar-SA"/>
        </w:rPr>
        <w:t>жилищных субсидий и льгот.</w:t>
      </w:r>
    </w:p>
    <w:p w:rsidR="00DA0C18" w:rsidRDefault="00DA0C18"/>
    <w:sectPr w:rsidR="00DA0C18" w:rsidSect="004F52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60"/>
    <w:rsid w:val="004F523C"/>
    <w:rsid w:val="00DA0C18"/>
    <w:rsid w:val="00E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ADFE1-6B4B-4811-A51B-22972847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hyperlink" Target="consultantplus://offline/ref=8563DBA7D29EF9C73B1DFEC88E25CD0896FA8A65B629CB83097EDBA29AEA53F04D2D9B2CE02DEEB1cBe7K" TargetMode="External"/><Relationship Id="rId4" Type="http://schemas.openxmlformats.org/officeDocument/2006/relationships/hyperlink" Target="consultantplus://offline/ref=8563DBA7D29EF9C73B1DFEC88E25CD0896FA8A65B629CB83097EDBA29AEA53F04D2D9B2CE02DEEBFcB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dcterms:created xsi:type="dcterms:W3CDTF">2023-04-07T08:40:00Z</dcterms:created>
  <dcterms:modified xsi:type="dcterms:W3CDTF">2023-04-07T08:40:00Z</dcterms:modified>
</cp:coreProperties>
</file>