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740" w:rsidRDefault="00A32740" w:rsidP="00A3274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РОСТОВСКОЙ ОБЛАСТИ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24 ноября 2011 г. N 157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ПОРЯДКЕ ОЗДОРОВЛЕНИЯ ДЕТЕЙ,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НАХОДЯЩИХСЯ В ТРУДНОЙ ЖИЗНЕННОЙ СИТУАЦИИ, ЗА СЧЕТ СРЕДСТВ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ОБЛАСТНОГО БЮДЖЕТА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0"/>
      </w:tblGrid>
      <w:tr w:rsidR="00A32740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32740" w:rsidRDefault="00A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32740" w:rsidRDefault="00A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РО</w:t>
            </w:r>
            <w:proofErr w:type="gramEnd"/>
          </w:p>
          <w:p w:rsidR="00A32740" w:rsidRDefault="00A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11.03.2012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164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26.07.2013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457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16.01.2014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33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A32740" w:rsidRDefault="00A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31.07.2014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533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02.03.2015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129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29.06.2016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441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A32740" w:rsidRDefault="00A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15.03.2017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185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05.07.2017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482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30.05.2019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386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A32740" w:rsidRDefault="00A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26.10.2020 </w:t>
            </w:r>
            <w:hyperlink r:id="rId1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131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05.04.2021 </w:t>
            </w:r>
            <w:hyperlink r:id="rId1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287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09.08.2021 </w:t>
            </w:r>
            <w:hyperlink r:id="rId1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629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A32740" w:rsidRDefault="00A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02.11.2021 </w:t>
            </w:r>
            <w:hyperlink r:id="rId1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910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14.07.2022 </w:t>
            </w:r>
            <w:hyperlink r:id="rId1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598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Областным </w:t>
      </w:r>
      <w:hyperlink r:id="rId2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22.10.2004 N 165-ЗС "О социальной поддержке детства в Ростовской области" и в целях обеспечения отдыха и оздоровления детей, находящихся в трудной жизненной ситуации, Правительство Ростовской области постановляет: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4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порядке оздоровления детей, находящихся в трудной жизненной ситуации, за счет средств областного бюджета согласно приложению N 1.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2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02.03.2015 N 129)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Министерству труда и социального развития Ростовской области (Елисеева Е.В.) и министерству общего и профессионального образования Ростовской области (Фатеев А.Е.) организовать работу по выполнению настоящего постановления.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ред. постановлений Правительства РО от 02.03.2015 </w:t>
      </w:r>
      <w:hyperlink r:id="rId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129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14.07.2022 </w:t>
      </w:r>
      <w:hyperlink r:id="rId2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598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утратившими силу правовые акты Администрации Ростовской области по </w:t>
      </w:r>
      <w:hyperlink w:anchor="Par2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перечню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согласно приложению N 2.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Губернатора Ростовской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заместителя Губернатора Ростовской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по курируемым направлениям в пределах предоставленных полномочий.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5 в ред. </w:t>
      </w:r>
      <w:hyperlink r:id="rId2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14.07.2022 N 598)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В.Ю.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социального развития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24.11.2011 N 157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5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ПОРЯДКЕ ОЗДОРОВЛЕНИЯ ДЕТЕЙ, НАХОДЯЩИХСЯ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ТРУДНОЙ ЖИЗНЕННОЙ СИТУАЦИИ, ЗА СЧЕТ СРЕДСТВ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ОБЛАСТНОГО БЮДЖЕТА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0"/>
      </w:tblGrid>
      <w:tr w:rsidR="00A32740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32740" w:rsidRDefault="00A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32740" w:rsidRDefault="00A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РО</w:t>
            </w:r>
            <w:proofErr w:type="gramEnd"/>
          </w:p>
          <w:p w:rsidR="00A32740" w:rsidRDefault="00A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11.03.2012 </w:t>
            </w:r>
            <w:hyperlink r:id="rId2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164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26.07.2013 </w:t>
            </w:r>
            <w:hyperlink r:id="rId2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457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16.01.2014 </w:t>
            </w:r>
            <w:hyperlink r:id="rId2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33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A32740" w:rsidRDefault="00A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31.07.2014 </w:t>
            </w:r>
            <w:hyperlink r:id="rId2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533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02.03.2015 </w:t>
            </w:r>
            <w:hyperlink r:id="rId2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129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29.06.2016 </w:t>
            </w:r>
            <w:hyperlink r:id="rId3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441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A32740" w:rsidRDefault="00A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15.03.2017 </w:t>
            </w:r>
            <w:hyperlink r:id="rId3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185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05.07.2017 </w:t>
            </w:r>
            <w:hyperlink r:id="rId3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482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30.05.2019 </w:t>
            </w:r>
            <w:hyperlink r:id="rId33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386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A32740" w:rsidRDefault="00A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26.10.2020 </w:t>
            </w:r>
            <w:hyperlink r:id="rId3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131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05.04.2021 </w:t>
            </w:r>
            <w:hyperlink r:id="rId3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287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09.08.2021 </w:t>
            </w:r>
            <w:hyperlink r:id="rId3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629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A32740" w:rsidRDefault="00A3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02.11.2021 </w:t>
            </w:r>
            <w:hyperlink r:id="rId3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910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14.07.2022 </w:t>
            </w:r>
            <w:hyperlink r:id="rId3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598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обеспечения мерами социальной поддержки по отдыху и оздоровлению детей, находящихся в трудной жизненной ситуации, к числу которых относятся: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предоставление бесплатных путевок в организации отдыха детей и их оздоровления;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компенсации за самостоятельно приобретенную путевку для ребенка (далее - компенсация).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компенсации осуществляется за путевки, приобретенные в текущем и отчетном финансовых годах.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календарного года предоставляются бесплатные путевки для ребенка и (или) выплачиваются компенсации в следующие организации отдыха детей и их оздоровления, расположенные на территории Российской Федерации: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отдыха детей и их оздоровления сезонного или круглогодичного действия независимо от их организационно-правовых форм, основная деятельность которых направлена на реализацию услуг по обеспечению отдыха детей и их оздоровления: 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лагеря и другие лагеря) и иные организации (далее - оздоровительный лагерь);</w:t>
      </w:r>
      <w:proofErr w:type="gramEnd"/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санаторно-курортные организации: санатории; санатории для детей, в том числе для детей с родителями; санатории-профилактории; санаторные оздоровительные лагеря круглогодичного действия и иные организации (далее - санаторный лагерь).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4"/>
      <w:bookmarkEnd w:id="1"/>
      <w:r>
        <w:rPr>
          <w:rFonts w:ascii="Times New Roman" w:hAnsi="Times New Roman" w:cs="Times New Roman"/>
          <w:sz w:val="28"/>
          <w:szCs w:val="28"/>
        </w:rPr>
        <w:t>Санаторный и оздоровительный лагерь на момент предоставления услуг по отдыху и оздоровлению ребенка должен состоять в реестрах организаций отдыха детей и их оздоровления субъектов Российской Федерации.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5"/>
      <w:bookmarkEnd w:id="2"/>
      <w:r>
        <w:rPr>
          <w:rFonts w:ascii="Times New Roman" w:hAnsi="Times New Roman" w:cs="Times New Roman"/>
          <w:sz w:val="28"/>
          <w:szCs w:val="28"/>
        </w:rPr>
        <w:t>Выплата компенсаций производится также за отдых детей в организациях, включенных в перечень санаторно-курортных учреждений (государственной, муниципальной и частной систем здравоохранения), в которые предоставляются, при наличии медицинских показаний, путевки на санаторно-курортное лечение, осуществляемое в целях профилактики основных заболеваний граждан, имеющих право на получение государственной социальной помощи.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3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26.10.2020 N 131)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7"/>
      <w:bookmarkEnd w:id="3"/>
      <w:r>
        <w:rPr>
          <w:rFonts w:ascii="Times New Roman" w:hAnsi="Times New Roman" w:cs="Times New Roman"/>
          <w:sz w:val="28"/>
          <w:szCs w:val="28"/>
        </w:rPr>
        <w:t>2. Право на получение бесплатных путевок в санаторный лагерь и оздоровительный лагерь имеют дети в возрасте от 6 до 18 лет, относящиеся к следующим категориям: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8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>дети-сироты и дети, оставшиеся без попечения родителей, находящиеся в государственных образовательных организациях всех типов, в центрах помощи детям, оставшимся без попечения родителей, подведомственных министерству общего и профессионального образования Ростовской области;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9"/>
      <w:bookmarkEnd w:id="5"/>
      <w:r>
        <w:rPr>
          <w:rFonts w:ascii="Times New Roman" w:hAnsi="Times New Roman" w:cs="Times New Roman"/>
          <w:sz w:val="28"/>
          <w:szCs w:val="28"/>
        </w:rPr>
        <w:t>дети-сироты и дети, оставшиеся без попечения родителей, находящиеся под опекой (попечительством) граждан;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0"/>
      <w:bookmarkEnd w:id="6"/>
      <w:r>
        <w:rPr>
          <w:rFonts w:ascii="Times New Roman" w:hAnsi="Times New Roman" w:cs="Times New Roman"/>
          <w:sz w:val="28"/>
          <w:szCs w:val="28"/>
        </w:rPr>
        <w:t>дети-сироты и дети, оставшиеся без попечения родителей, воспитывающиеся в приемных семьях;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1"/>
      <w:bookmarkEnd w:id="7"/>
      <w:proofErr w:type="gramStart"/>
      <w:r>
        <w:rPr>
          <w:rFonts w:ascii="Times New Roman" w:hAnsi="Times New Roman" w:cs="Times New Roman"/>
          <w:sz w:val="28"/>
          <w:szCs w:val="28"/>
        </w:rPr>
        <w:t>дети-сироты и дети, оставшиеся без попечения родителей, дети, находящиеся в социально опасном положении, пребывающие в учреждениях социального обслуживания семьи и детей, оказывающих услуги в стационарной форме, подведомственных министерству труда и социального развития Ростовской области;</w:t>
      </w:r>
      <w:proofErr w:type="gramEnd"/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2"/>
      <w:bookmarkEnd w:id="8"/>
      <w:r>
        <w:rPr>
          <w:rFonts w:ascii="Times New Roman" w:hAnsi="Times New Roman" w:cs="Times New Roman"/>
          <w:sz w:val="28"/>
          <w:szCs w:val="28"/>
        </w:rPr>
        <w:t>дети, находящиеся в социально опасном положении, проживающие в малоимущих семьях;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73"/>
      <w:bookmarkEnd w:id="9"/>
      <w:r>
        <w:rPr>
          <w:rFonts w:ascii="Times New Roman" w:hAnsi="Times New Roman" w:cs="Times New Roman"/>
          <w:sz w:val="28"/>
          <w:szCs w:val="28"/>
        </w:rPr>
        <w:t>одаренные дети, проживающие в малоимущих семьях.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 получение компенсации имеют опекуны, попечители, приемные родители (далее - законные представители) детей в возрасте от 6 до 18 лет, относящихся к категориям, указанным в </w:t>
      </w:r>
      <w:hyperlink w:anchor="Par6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абзацах третьем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четвертом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ребенок, родитель (законный представитель), который является заявителем, на дату подачи заявления должны быть зарегистрированы по месту жительства на территории Ростовской области.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ребенка учитывается на момент нахождения его в санаторном или оздоровительном лагере.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Закупка путевок для детей и выплата компенсаций законным представителям за приобретенные путевки осуществляется исходя из предельной стоимости путевки в Ростовской области, утвержденной областной межведомственной комиссией по вопросам организации отдыха и оздоровления детей в Ростовской области (далее - областная МВК) на очередной финансовый год.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4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02.11.2021 N 910)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Предельная стоимость путевки в Ростовской области рассчитывается на очередной финансовый год Региональной службой по тарифам Ростовской области на основе среднего значения фактически сложившихся цен в санаторных лагерях, оздоровительных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лагерях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итогам состоявшихся до 1 </w:t>
      </w:r>
      <w:r>
        <w:rPr>
          <w:rFonts w:ascii="Times New Roman" w:hAnsi="Times New Roman" w:cs="Times New Roman"/>
          <w:sz w:val="28"/>
          <w:szCs w:val="28"/>
        </w:rPr>
        <w:lastRenderedPageBreak/>
        <w:t>июня текущего года закупочных процедур министерства труда и социального развития Ростовской области и органов социальной защиты населения муниципальных районов и городских округов в Ростовской области (с учетом индекса потребительских цен, принятого для расчета областного бюджета на очередной финансовый год) и утверждается областной МВК (далее - предельная стоимость путевки в Ростовской области).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4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02.11.2021 N 910)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4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26.10.2020 N 131)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под малоимущими понимаются семьи, среднедушевой доход которых не превышает величину прожиточного минимума на душу населения в целом по Ростовской области, установленную Правительством Ростовской области в соответствии с Областным </w:t>
      </w:r>
      <w:hyperlink r:id="rId4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07.12.1998 N 17-ЗС "О прожиточном минимуме в Ростовской области" на дату обращения, а также соответствующие критериям имущественной обеспеченности, установленным </w:t>
      </w:r>
      <w:hyperlink r:id="rId4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13.03.2019 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145 "О Порядке оценки нуждаемости исходя из имущественной обеспеченности для предоставления мер социальной поддержки малоимущим семьям".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мер социальной поддержки по обеспечению отдыха и оздоровления детей исчисление среднедушевого дохода производится в соответствии с </w:t>
      </w:r>
      <w:hyperlink r:id="rId4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порядке учета и исчисления среднедушевого дохода семьи при определении права на получение пособия на ребенка в Ростовской области, утвержденным постановлением Правительства Ростовской области от 02.07.2012 N 553.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2.1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26.10.2020 N 131)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85"/>
      <w:bookmarkEnd w:id="10"/>
      <w:r>
        <w:rPr>
          <w:rFonts w:ascii="Times New Roman" w:hAnsi="Times New Roman" w:cs="Times New Roman"/>
          <w:sz w:val="28"/>
          <w:szCs w:val="28"/>
        </w:rPr>
        <w:t>3. В течение календарного года меры социальной поддержки по обеспечению отдыха и оздоровления детей предоставляются ребенку, в том числе с учетом действия иных нормативных правовых актов Правительства Ростовской области: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раз за пребывание в оздоровительном лагере;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раз за пребывание в санаторном лагере (при наличии медицинских показаний).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компенсации составляет 100 процентов стоимости путевки. При этом размер компенсации не может превышать величину, равную произведению предельной стоимости путевки в Ростовской области, и утвержденной областной межведомственной комиссией по вопросам организации отдыха и оздоровления детей в Ростовской области, на количество дней пребывания ребенка в санаторном или оздоровительном лагере.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бзац введен </w:t>
      </w:r>
      <w:hyperlink r:id="rId4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05.04.2021 N 287; в ред. </w:t>
      </w:r>
      <w:hyperlink r:id="rId4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02.11.2021 N 910)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компенсации осуществляется за общее количество дней пребывания ребенка в течение календарного года в организациях: не более 24 дней - в санаторном лагере и не более 21 дня - в оздоровительном лагере.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4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05.04.2021 N 287)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утратил силу. - </w:t>
      </w:r>
      <w:hyperlink r:id="rId5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14.07.2022 N 598;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Законный представитель несет ответственность за достоверность сведений, указанных в заявлении, в соответствии с действующим законодательством Российской Федерации.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5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09.08.2021 N 629)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утратил силу. - </w:t>
      </w:r>
      <w:hyperlink r:id="rId5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14.07.2022 N 598.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предоставления путевки детям, находящимся в социально опасном положении, проживающим в малоимущих семьях, в орган социальной защиты населения муниципального района (городского округа) по месту регистрации по месту жительства ребенка или в многофункциональный центр предоставления государственных и муниципальных услуг, у которого имеется соглашение о взаимодействии с органом социальной защиты населения муниципального района (городского округа) (далее - МФЦ), представляются следующие документы:</w:t>
      </w:r>
      <w:proofErr w:type="gramEnd"/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одного из родителей на бумажном носителе или в форме электронного документа посредством портала государственных и муниципальных услуг;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98"/>
      <w:bookmarkEnd w:id="11"/>
      <w:r>
        <w:rPr>
          <w:rFonts w:ascii="Times New Roman" w:hAnsi="Times New Roman" w:cs="Times New Roman"/>
          <w:sz w:val="28"/>
          <w:szCs w:val="28"/>
        </w:rPr>
        <w:t>копия паспорта гражданина Российской Федерации, удостоверяющего личность заявителя;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ребенка либо копия паспорта гражданина Российской Федерации - для ребенка, достигшего возраста 14 лет;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00"/>
      <w:bookmarkEnd w:id="12"/>
      <w:r>
        <w:rPr>
          <w:rFonts w:ascii="Times New Roman" w:hAnsi="Times New Roman" w:cs="Times New Roman"/>
          <w:sz w:val="28"/>
          <w:szCs w:val="28"/>
        </w:rPr>
        <w:t xml:space="preserve">сведения о доходах заявителя, а также членов его семьи (за исключением случаев, когда документы (сведения) о доходах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услуг). Если граждане не </w:t>
      </w:r>
      <w:r>
        <w:rPr>
          <w:rFonts w:ascii="Times New Roman" w:hAnsi="Times New Roman" w:cs="Times New Roman"/>
          <w:sz w:val="28"/>
          <w:szCs w:val="28"/>
        </w:rPr>
        <w:lastRenderedPageBreak/>
        <w:t>имеют возможности подтвердить указанные доходы документально, они могут их самостоятельно декларировать в заявлении;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01"/>
      <w:bookmarkEnd w:id="13"/>
      <w:r>
        <w:rPr>
          <w:rFonts w:ascii="Times New Roman" w:hAnsi="Times New Roman" w:cs="Times New Roman"/>
          <w:sz w:val="28"/>
          <w:szCs w:val="28"/>
        </w:rPr>
        <w:t xml:space="preserve">подлинник справки по </w:t>
      </w:r>
      <w:hyperlink r:id="rId5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форме N 070/у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"Справка для получения путевки на санаторно-курортное лечение", выданной до даты заезда ребенка в лагерь - для санаторного лагеря.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заверяются органом социальной защиты населения муниципального района (городского округа) или МФЦ после сверки их с подлинниками и приобщаются к заявлению.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факта нахождения семьи в социально опасном положении органом социальной защиты населения муниципального района (городского округа) составляется акт обследования жилищно-бытовых условий семьи, который приобщается к заявлению.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 социальной защиты населения муниципального района (городского округа) или МФЦ запрашивают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порядке межведомственного взаимодействия, осуществляемого при предоставлении государственных и муниципальных услуг, следующие сведения:</w:t>
      </w:r>
      <w:proofErr w:type="gramEnd"/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05"/>
      <w:bookmarkEnd w:id="14"/>
      <w:r>
        <w:rPr>
          <w:rFonts w:ascii="Times New Roman" w:hAnsi="Times New Roman" w:cs="Times New Roman"/>
          <w:sz w:val="28"/>
          <w:szCs w:val="28"/>
        </w:rPr>
        <w:t>о регистрации по месту жительства на территории Ростовской области ребенка и родителя, который является заявителем;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06"/>
      <w:bookmarkEnd w:id="15"/>
      <w:r>
        <w:rPr>
          <w:rFonts w:ascii="Times New Roman" w:hAnsi="Times New Roman" w:cs="Times New Roman"/>
          <w:sz w:val="28"/>
          <w:szCs w:val="28"/>
        </w:rPr>
        <w:t>об уровне имущественной обеспеченности семьи.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заявителем ежемесячного пособия на ребенка сведения, указанные в </w:t>
      </w:r>
      <w:hyperlink w:anchor="Par9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абзацах третьем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0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пятом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десятом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0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одиннадцатом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подпункта, приобщаются из личного дела получателя пособия, находящегося в органе социальной защиты населения муниципального района или городского округа.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вправе по своей инициативе представить в орган социальной защиты населения муниципального района (городского округа) или в МФЦ сведения, указанные </w:t>
      </w:r>
      <w:hyperlink w:anchor="Par10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в абзацах десятом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одиннадцатом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подпункта.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заявление в форме электронного документа заявителю направляется уведомление в электронном виде о поступлении и регистрации заявления, дате, месте и времени приема заявителя в органе социальной защиты населения муниципального района (городского округа), МФЦ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документами, указанными в </w:t>
      </w:r>
      <w:hyperlink w:anchor="Par9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абзацах третьем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0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шестом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подпункта.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отказа в приеме заявления к рассмотрению является: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не всех документов, указанных в настоящем подпункте, которые заявитель должен представить самостоятельно;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не заверенных в установленном порядке исправлений, дописок и подчисток в документах.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принятия решения об отказе в предоставлении путевки является представление сведений не в полном объеме или недостоверных сведений, выявленных в ходе проверки представленных документов, а также документов, не соответствующих требованиям, установленным настоящим подпунктом.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в приеме заявления или в предоставлении путевки заявитель вправе после устранения причин, послуживших основанием для отказа, повторно обратиться с заявлением.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Для предоставления путевки одаренным детям, проживающим в малоимущих семьях, в орган местного самоуправления, осуществляющий управление в сфере образования, по месту регистрации по месту жительства ребенка представляются следующие документы: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одного из родителей на бумажном носителе;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гражданина Российской Федерации, удостоверяющего личность заявителя;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ребенка либо копия паспорта гражданина Российской Федерации - для ребенка, достигшего возраста 14 лет;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19"/>
      <w:bookmarkEnd w:id="16"/>
      <w:r>
        <w:rPr>
          <w:rFonts w:ascii="Times New Roman" w:hAnsi="Times New Roman" w:cs="Times New Roman"/>
          <w:sz w:val="28"/>
          <w:szCs w:val="28"/>
        </w:rPr>
        <w:t>документы о доходах заявителя, а также членов его семьи (за исключением случаев, когда документы (сведения) о доходах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услуг);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из образовательных организаций всех типов, подтверждающие достижения ребенка, участие ребенка в кружках, олимпиадах и другие;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подлинник справки по </w:t>
      </w:r>
      <w:hyperlink r:id="rId5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форме N 070/у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"Справка для получения путевки на санаторно-курортное лечение", выданной до даты заезда ребенка в лагерь - для санаторного лагеря.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заверяются органом местного самоуправления, осуществляющим управление в сфере образования, после сверки их с подлинниками и приобщаются к заявлению.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 местного самоуправления, осуществляющий управление в сфере образования, запрашивает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порядке межведомственного взаимодействия, осуществляемого при предоставлении государственных и муниципальных услуг, следующие сведения:</w:t>
      </w:r>
      <w:proofErr w:type="gramEnd"/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24"/>
      <w:bookmarkEnd w:id="17"/>
      <w:r>
        <w:rPr>
          <w:rFonts w:ascii="Times New Roman" w:hAnsi="Times New Roman" w:cs="Times New Roman"/>
          <w:sz w:val="28"/>
          <w:szCs w:val="28"/>
        </w:rPr>
        <w:t>о регистрации по месту жительства на территории Ростовской области ребенка и родителя, который является заявителем;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25"/>
      <w:bookmarkEnd w:id="18"/>
      <w:r>
        <w:rPr>
          <w:rFonts w:ascii="Times New Roman" w:hAnsi="Times New Roman" w:cs="Times New Roman"/>
          <w:sz w:val="28"/>
          <w:szCs w:val="28"/>
        </w:rPr>
        <w:t>об уровне имущественной обеспеченности семьи.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заявителем ежемесячного пособия на ребенка документы, указанные в </w:t>
      </w:r>
      <w:hyperlink w:anchor="Par1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пятом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десятом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2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одиннадцатом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подпункта, не представляются заявителем. Орган местного самоуправления, осуществляющий управление в сфере образования, запрашивает в органе социальной защиты населения муниципального района или городского округа сведения о получении пособия на ребенка заявителем для приобщения их к заявлению.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по своей инициативе представить в орган местного самоуправления, осуществляющий управление в сфере образования, по месту регистрации по месту жительства ребенка документы, необходимые для предоставления путевки, в полном объеме.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отказа в приеме заявления к рассмотрению является: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не всех документов, указанных в настоящем подпункте, которые заявитель должен представить самостоятельно;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не заверенных в установленном порядке исправлений, дописок и подчисток в документах.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принятия решения об отказе в предоставлении путевки является представление сведений не в полном объеме или недостоверных </w:t>
      </w:r>
      <w:r>
        <w:rPr>
          <w:rFonts w:ascii="Times New Roman" w:hAnsi="Times New Roman" w:cs="Times New Roman"/>
          <w:sz w:val="28"/>
          <w:szCs w:val="28"/>
        </w:rPr>
        <w:lastRenderedPageBreak/>
        <w:t>сведений, выявленных в ходе проверки представленных документов, а также документов, не соответствующих требованиям, установленным настоящим подпунктом.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в приеме заявления или в предоставлении путевки заявитель вправе после устранения причин, послуживших основанием для отказа, повторно обратиться с заявлением.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Для предоставления путевки детям-сиротам и детям, оставшимся без попечения родителей, находящимся под опекой, попечительством, воспитывающимся в приемной семье, в орган местного самоуправления, осуществляющий управление в сфере образования, по месту регистрации по месту жительства ребенка представляются следующие документы: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законного представителя на бумажном носителе;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35"/>
      <w:bookmarkEnd w:id="19"/>
      <w:r>
        <w:rPr>
          <w:rFonts w:ascii="Times New Roman" w:hAnsi="Times New Roman" w:cs="Times New Roman"/>
          <w:sz w:val="28"/>
          <w:szCs w:val="28"/>
        </w:rPr>
        <w:t>копия паспорта гражданина Российской Федерации, удостоверяющего личность заявителя;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ребенка либо копия паспорта гражданина Российской Федерации - для ребенка, достигшего возраста 14 лет;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статус ребенка-сироты и ребенка, оставшегося без попечения родителей, находящегося под опекой или воспитывающегося в приемной семье;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138"/>
      <w:bookmarkEnd w:id="20"/>
      <w:r>
        <w:rPr>
          <w:rFonts w:ascii="Times New Roman" w:hAnsi="Times New Roman" w:cs="Times New Roman"/>
          <w:sz w:val="28"/>
          <w:szCs w:val="28"/>
        </w:rPr>
        <w:t xml:space="preserve">подлинник справки по </w:t>
      </w:r>
      <w:hyperlink r:id="rId5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форме N 070/у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"Справка для получения путевки на санаторно-курортное лечение", выданной до даты заезда ребенка в лагерь - для санаторного лагеря.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компенсации законный представитель, кроме документов, указанных в </w:t>
      </w:r>
      <w:hyperlink w:anchor="Par13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абзацах третьем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3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шестом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подпункта, представляет: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законного представителя на имя министра труда и социального развития Ростовской области о назначении и выплате компенсации с указанием номера лицевого счета заявителя, открытом в кредитном учреждении;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подлинники документов, подтверждающих факт оплаты путевки законным представителем, который является заявителем (кассовый чек, приходный кассовый ордер, договор на приобретение путевки в организацию отдыха детей и их оздоровления);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подлинник обратного талона к путевке (иной бланк строгой отчетности, подтверждающий факт пребывания ребенка на отдыхе).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05.04.2021 N 287)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частичной оплаты законным представителем путевки, закупаемой с привлечением средств местного бюджета и средств организаций, представляются следующие документы: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письмо, подписанное руководителем организации, содержащее информацию о наименовании организации, закупившей и частично оплатившей стоимость путевки, и месте нахождения оригинала обратного талона;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обратного талона к путевке (иной бланк строгой отчетности, подтверждающий факт пребывания ребенка на отдыхе), заверенная организацией, закупившей и частично оплатившей стоимость путевки.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05.04.2021 N 287)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отказа в приеме заявления к рассмотрению является: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не всех документов, указанных в настоящем подпункте, которые заявитель должен представить самостоятельно;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не заверенных в установленном порядке исправлений, дописок и подчисток в документах;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документов, подтверждающих факт оплаты лично заявителем стоимости путевки (полной или частичной).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утратил силу. - </w:t>
      </w:r>
      <w:hyperlink r:id="rId5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05.04.2021 N 287.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в приеме заявления или в предоставлении путевки или компенсации заявитель вправе после устранения причин, послуживших основанием для отказа, повторно обратиться с заявлением.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принятия решения об отказе в предоставлении путевки или компенсации является: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5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05.04.2021 N 287)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организации, предоставившей услуги ребенку, требованиям </w:t>
      </w:r>
      <w:hyperlink w:anchor="Par6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 восьмого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девятого 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6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05.04.2021 N 287)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сведений не в полном объеме или недостоверных сведений, выявленных в ходе проверки представленных документов;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(абзац введен </w:t>
      </w:r>
      <w:hyperlink r:id="rId6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05.04.2021 N 287)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документов, не соответствующих требованиям, установленным настоящим пунктом;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6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05.04.2021 N 287)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обращение заявителя с заявлением на получение компенсации за самостоятельно приобретенную путевку в соответствии с настоящим Порядком при получении заявителем в 2021 и (или) 2022 годах единовременной социальной выплаты в целях частичной компенсации затрат, связанных с оплатой туристских услуг в организациях отдыха детей и их оздоровления, или возмещения части стоимости оплаченной туристской услуги в рамках реализации программы поддержки доступных внутренних туристских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поездок, в том числе в организации отдыха детей и их оздоровления (далее - федеральная единовременная выплата).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6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14.07.2022 N 598)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6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26.10.2020 N 131)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Учет получателей, имеющих право на обеспечение путевками, получателей компенсации за самостоятельно приобретенную путевку осуществляют: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общего и профессионального образования Ростовской области - категорий детей, указанных в </w:t>
      </w:r>
      <w:hyperlink w:anchor="Par6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7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четвертом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седьмом пункта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26.10.2020 N 131)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труда и социального развития Ростовской области - категорий детей, указанных в </w:t>
      </w:r>
      <w:hyperlink w:anchor="Par7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абзацах пятом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шестом пункта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26.10.2020 N 131)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4 в ред. </w:t>
      </w:r>
      <w:hyperlink r:id="rId6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05.07.2017 N 482)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министерство труда и социального развития Ростовской области в установленные им сроки представляются: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администрациями муниципальных районов и городских округов в Ростовской области - количественные заявки на получение путевок для категорий детей, указанных в </w:t>
      </w:r>
      <w:hyperlink w:anchor="Par7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шестом пункта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государственными учреждениями социального обслуживания населения - количественные заявки на получение путевок для категорий детей, указанных в </w:t>
      </w:r>
      <w:hyperlink w:anchor="Par7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пункта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министерством общего и профессионального образования Ростовской области: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количественные заявки на получение путевок для категорий детей, указанных в </w:t>
      </w:r>
      <w:hyperlink w:anchor="Par6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7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четвертом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седьмом пункта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8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подпункте 3.3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для выплаты законным представителям компенсации.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5 в ред. </w:t>
      </w:r>
      <w:hyperlink r:id="rId6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26.10.2020 N 131)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Министерство труда и социального развития Ростовской области: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пределах выделенных ассигнований проводит в установленном законодательством порядке закупку путевок и заключает контракты с поставщиками услуг по отдыху и оздоровлению детей;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26.10.2020 N 131)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МВК предложения по количественному распределению путевок для категорий детей, указанных в </w:t>
      </w:r>
      <w:hyperlink w:anchor="Par6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РО от 26.10.2020 </w:t>
      </w:r>
      <w:hyperlink r:id="rId7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131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02.11.2021 </w:t>
      </w:r>
      <w:hyperlink r:id="rId7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910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производит выплату компенсации за самостоятельно приобретенную путевку на основании документов, представленных министерством общего и профессионального Ростовской образования области, путем перечисления денежных средств на лицевые счета граждан, открытые в кредитных организациях, в 90-дневный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 в министерство труда и социального развития Ростовской области в пределах доведенных лимитов.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РО от 31.07.2014 </w:t>
      </w:r>
      <w:hyperlink r:id="rId7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533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05.07.2017 </w:t>
      </w:r>
      <w:hyperlink r:id="rId7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482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банковских услуг производится в размере до одного процента от зачисленной суммы.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В случае установления факта получения законным представителем суммы компенсации за самостоятельно приобретенную путевку в соответствии с настоящим Порядком и получения федеральной единовременной выплаты уплаченная компенсация подлежит возврату заявителем по месту назначения выплаты компенсации в добровольном порядке на основании уведомления органа, принявшего решение о выплате компенсации.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отказа законного представителя в добровольном порядке возвратить излишне полученные средства они подлежат взысканию министерством труда и социального развития Ростовской области в судебном порядке в соответствии с законодательством Российской Федерации.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6.1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09.08.2021 N 629; в ред. </w:t>
      </w:r>
      <w:hyperlink r:id="rId7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14.07.2022 N 598)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МВК рассматривает и утверждает предложения по распределению путевок, представленные министерством труда и социального развития Ростовской области. Протокол заседания областной МВК направляется для исполнения в министерство труда и социального развития Ростовской области.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7 в ред. </w:t>
      </w:r>
      <w:hyperlink r:id="rId7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02.11.2021 N 910)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Главы городских округов и муниципальных районов, руководители органов социальной защиты населения городских округов и муниципальных районов, министерство труда и социального развития Ростовской области, министерство общего и профессионального образования Ростовской области несут ответственность за организацию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заездов детей организации отдыха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оздоровления и отъездов из них.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7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26.10.2020 N 131)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Списки детей, получивших путевки, обратные талоны к путевкам, списки и документы законных представителей, получивших компенсацию за самостоятельно приобретенную путевку, хранятся в министерстве труда и социального развития Ростовской области в течение 5 лет.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7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26.10.2020 N 131)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Бухгалтерская и статистическая отчетность об использовании средств областного бюджета на оздоровление детей, находящихся в трудной жизненной ситуации, представляется министерством труда и социального развития Ростовской области в установленном порядке.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7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02.03.2015 N 129)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областного бюджета осуществляют министерство труда и социального развития Ростовской области, министерство общего и профессионального образования Ростовской области согласно поданным заявкам.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8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 от 02.03.2015 N 129)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Ростовской области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М.В.ФИШКИН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24.11.2011 N 157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Par214"/>
      <w:bookmarkEnd w:id="21"/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ПРАВОВЫХ АКТОВ АДМИНИСТРАЦИИ РОСТОВСКОЙ ОБЛАСТИ,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ПРИЗНАННЫХ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УТРАТИВШИМИ СИЛУ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hyperlink r:id="rId8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Ростовской области от 15.11.2004 N 443 "О порядке оздоровления детей, находящихся в трудной жизненной ситуации, за счет средств областного бюджета и субсидии из федерального бюджета".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8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Ростовской области от 28.11.2006 N 461 "О внесении изменений в постановление Администрации Ростовской области от 15.11.2004 N 443".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hyperlink r:id="rId8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Ростовской области от 13.02.2008 N 49 "О внесении изменений в постановление Администрации Ростовской области от 15.11.2004 N 443".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hyperlink r:id="rId8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Ростовской области от 17.05.2010 N 311 "О внесении изменений в постановление Администрации Ростовской области от 15.11.2004 N 443".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hyperlink r:id="rId8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Ростовской области от 22.11.2010 N 309 "О внесении изменений в постановление Администрации Ростовской области от 15.11.2004 N 443".</w:t>
      </w:r>
    </w:p>
    <w:p w:rsidR="00A32740" w:rsidRDefault="00A32740" w:rsidP="00A327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hyperlink r:id="rId8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Ростовской области от 04.07.2011 N 425 "О внесении изменений в постановление Администрации Ростовской области от 15.11.2004 N 443".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Ростовской области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М.В.ФИШКИН</w:t>
      </w: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740" w:rsidRDefault="00A32740" w:rsidP="00A3274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AD4A02" w:rsidRDefault="00AD4A02">
      <w:bookmarkStart w:id="22" w:name="_GoBack"/>
      <w:bookmarkEnd w:id="22"/>
    </w:p>
    <w:sectPr w:rsidR="00AD4A02" w:rsidSect="004E446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14"/>
    <w:rsid w:val="00483B2B"/>
    <w:rsid w:val="00610F14"/>
    <w:rsid w:val="00A32740"/>
    <w:rsid w:val="00AD4A02"/>
    <w:rsid w:val="00CB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F4FFD0F79677555915D9268677F1707245B23690B15CEAFF47FA5F8C59C2D058229F86A81795334439DDE28E583BBB42AD601D34684B3E85495A5A3k23BM" TargetMode="External"/><Relationship Id="rId18" Type="http://schemas.openxmlformats.org/officeDocument/2006/relationships/hyperlink" Target="consultantplus://offline/ref=CF4FFD0F79677555915D9268677F1707245B23690B14C9ADF77EA5F8C59C2D058229F86A81795334439DDE28E183BBB42AD601D34684B3E85495A5A3k23BM" TargetMode="External"/><Relationship Id="rId26" Type="http://schemas.openxmlformats.org/officeDocument/2006/relationships/hyperlink" Target="consultantplus://offline/ref=CF4FFD0F79677555915D9268677F1707245B23690E12C9A3F37CF8F2CDC521078526A77D86305F35439DDC28E9DCBEA13B8E0DD45E9AB6F34897A7kA32M" TargetMode="External"/><Relationship Id="rId39" Type="http://schemas.openxmlformats.org/officeDocument/2006/relationships/hyperlink" Target="consultantplus://offline/ref=CF4FFD0F79677555915D9268677F1707245B23690B15CAA3F87EA5F8C59C2D058229F86A81795334439DDF28E683BBB42AD601D34684B3E85495A5A3k23BM" TargetMode="External"/><Relationship Id="rId21" Type="http://schemas.openxmlformats.org/officeDocument/2006/relationships/hyperlink" Target="consultantplus://offline/ref=CF4FFD0F79677555915D9268677F1707245B23690F1DC8ADF17CF8F2CDC521078526A77D86305F35439DDF2FE9DCBEA13B8E0DD45E9AB6F34897A7kA32M" TargetMode="External"/><Relationship Id="rId34" Type="http://schemas.openxmlformats.org/officeDocument/2006/relationships/hyperlink" Target="consultantplus://offline/ref=CF4FFD0F79677555915D9268677F1707245B23690B15CAA3F87EA5F8C59C2D058229F86A81795334439DDF28E183BBB42AD601D34684B3E85495A5A3k23BM" TargetMode="External"/><Relationship Id="rId42" Type="http://schemas.openxmlformats.org/officeDocument/2006/relationships/hyperlink" Target="consultantplus://offline/ref=CF4FFD0F79677555915D9268677F1707245B23690B15CAA3F87EA5F8C59C2D058229F86A81795334439DDF29E683BBB42AD601D34684B3E85495A5A3k23BM" TargetMode="External"/><Relationship Id="rId47" Type="http://schemas.openxmlformats.org/officeDocument/2006/relationships/hyperlink" Target="consultantplus://offline/ref=CF4FFD0F79677555915D9268677F1707245B23690B14CCAFF97EA5F8C59C2D058229F86A81795334439DDE29EB83BBB42AD601D34684B3E85495A5A3k23BM" TargetMode="External"/><Relationship Id="rId50" Type="http://schemas.openxmlformats.org/officeDocument/2006/relationships/hyperlink" Target="consultantplus://offline/ref=CF4FFD0F79677555915D9268677F1707245B23690B17CEACF672A5F8C59C2D058229F86A81795334439DDE2BEA83BBB42AD601D34684B3E85495A5A3k23BM" TargetMode="External"/><Relationship Id="rId55" Type="http://schemas.openxmlformats.org/officeDocument/2006/relationships/hyperlink" Target="consultantplus://offline/ref=CF4FFD0F79677555915D8C6571134802215674600913C7FCAC23A3AF9ACC2B50C269FE3FC23D593441968A7BA6DDE2E4689D0CD75E98B3EFk439M" TargetMode="External"/><Relationship Id="rId63" Type="http://schemas.openxmlformats.org/officeDocument/2006/relationships/hyperlink" Target="consultantplus://offline/ref=CF4FFD0F79677555915D9268677F1707245B23690B17CEACF672A5F8C59C2D058229F86A81795334439DDE2BEB83BBB42AD601D34684B3E85495A5A3k23BM" TargetMode="External"/><Relationship Id="rId68" Type="http://schemas.openxmlformats.org/officeDocument/2006/relationships/hyperlink" Target="consultantplus://offline/ref=CF4FFD0F79677555915D9268677F1707245B23690B15CAA3F87EA5F8C59C2D058229F86A81795334439DDC2BE183BBB42AD601D34684B3E85495A5A3k23BM" TargetMode="External"/><Relationship Id="rId76" Type="http://schemas.openxmlformats.org/officeDocument/2006/relationships/hyperlink" Target="consultantplus://offline/ref=CF4FFD0F79677555915D9268677F1707245B23690B14C9ADF77EA5F8C59C2D058229F86A81795334439DDE29E383BBB42AD601D34684B3E85495A5A3k23BM" TargetMode="External"/><Relationship Id="rId84" Type="http://schemas.openxmlformats.org/officeDocument/2006/relationships/hyperlink" Target="consultantplus://offline/ref=CF4FFD0F79677555915D9268677F1707245B2369081CCAADF27CF8F2CDC521078526A76F866853344583DE2FFC8AEFE7k63DM" TargetMode="External"/><Relationship Id="rId7" Type="http://schemas.openxmlformats.org/officeDocument/2006/relationships/hyperlink" Target="consultantplus://offline/ref=CF4FFD0F79677555915D9268677F1707245B23690E12C9A3F37CF8F2CDC521078526A77D86305F35439DDC28E9DCBEA13B8E0DD45E9AB6F34897A7kA32M" TargetMode="External"/><Relationship Id="rId71" Type="http://schemas.openxmlformats.org/officeDocument/2006/relationships/hyperlink" Target="consultantplus://offline/ref=CF4FFD0F79677555915D9268677F1707245B23690B14C9ADF77EA5F8C59C2D058229F86A81795334439DDE29E283BBB42AD601D34684B3E85495A5A3k23B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F4FFD0F79677555915D9268677F1707245B23690B14CCAFF97EA5F8C59C2D058229F86A81795334439DDE29E583BBB42AD601D34684B3E85495A5A3k23BM" TargetMode="External"/><Relationship Id="rId29" Type="http://schemas.openxmlformats.org/officeDocument/2006/relationships/hyperlink" Target="consultantplus://offline/ref=CF4FFD0F79677555915D9268677F1707245B23690F1DC8ADF17CF8F2CDC521078526A77D86305F35439DDC2AE9DCBEA13B8E0DD45E9AB6F34897A7kA32M" TargetMode="External"/><Relationship Id="rId11" Type="http://schemas.openxmlformats.org/officeDocument/2006/relationships/hyperlink" Target="consultantplus://offline/ref=CF4FFD0F79677555915D9268677F1707245B23690D15C9A3F57CF8F2CDC521078526A77D86305F35439DDE2FE9DCBEA13B8E0DD45E9AB6F34897A7kA32M" TargetMode="External"/><Relationship Id="rId24" Type="http://schemas.openxmlformats.org/officeDocument/2006/relationships/hyperlink" Target="consultantplus://offline/ref=CF4FFD0F79677555915D9268677F1707245B23690B17CEACF672A5F8C59C2D058229F86A81795334439DDE2BE683BBB42AD601D34684B3E85495A5A3k23BM" TargetMode="External"/><Relationship Id="rId32" Type="http://schemas.openxmlformats.org/officeDocument/2006/relationships/hyperlink" Target="consultantplus://offline/ref=CF4FFD0F79677555915D9268677F1707245B23690B15CEAFF47FA5F8C59C2D058229F86A81795334439DDE28E583BBB42AD601D34684B3E85495A5A3k23BM" TargetMode="External"/><Relationship Id="rId37" Type="http://schemas.openxmlformats.org/officeDocument/2006/relationships/hyperlink" Target="consultantplus://offline/ref=CF4FFD0F79677555915D9268677F1707245B23690B14C9ADF77EA5F8C59C2D058229F86A81795334439DDE28E183BBB42AD601D34684B3E85495A5A3k23BM" TargetMode="External"/><Relationship Id="rId40" Type="http://schemas.openxmlformats.org/officeDocument/2006/relationships/hyperlink" Target="consultantplus://offline/ref=CF4FFD0F79677555915D9268677F1707245B23690B14C9ADF77EA5F8C59C2D058229F86A81795334439DDE28E683BBB42AD601D34684B3E85495A5A3k23BM" TargetMode="External"/><Relationship Id="rId45" Type="http://schemas.openxmlformats.org/officeDocument/2006/relationships/hyperlink" Target="consultantplus://offline/ref=CF4FFD0F79677555915D9268677F1707245B23690B17CCA3F773A5F8C59C2D058229F86A81795334439DDF2AE483BBB42AD601D34684B3E85495A5A3k23BM" TargetMode="External"/><Relationship Id="rId53" Type="http://schemas.openxmlformats.org/officeDocument/2006/relationships/hyperlink" Target="consultantplus://offline/ref=CF4FFD0F79677555915D8C6571134802215674600913C7FCAC23A3AF9ACC2B50C269FE3FC23D593441968A7BA6DDE2E4689D0CD75E98B3EFk439M" TargetMode="External"/><Relationship Id="rId58" Type="http://schemas.openxmlformats.org/officeDocument/2006/relationships/hyperlink" Target="consultantplus://offline/ref=CF4FFD0F79677555915D9268677F1707245B23690B14CCAFF97EA5F8C59C2D058229F86A81795334439DDE2EE583BBB42AD601D34684B3E85495A5A3k23BM" TargetMode="External"/><Relationship Id="rId66" Type="http://schemas.openxmlformats.org/officeDocument/2006/relationships/hyperlink" Target="consultantplus://offline/ref=CF4FFD0F79677555915D9268677F1707245B23690B15CAA3F87EA5F8C59C2D058229F86A81795334439DDC2BE383BBB42AD601D34684B3E85495A5A3k23BM" TargetMode="External"/><Relationship Id="rId74" Type="http://schemas.openxmlformats.org/officeDocument/2006/relationships/hyperlink" Target="consultantplus://offline/ref=CF4FFD0F79677555915D9268677F1707245B23690B14CFAFF474A5F8C59C2D058229F86A81795334439DDE28E483BBB42AD601D34684B3E85495A5A3k23BM" TargetMode="External"/><Relationship Id="rId79" Type="http://schemas.openxmlformats.org/officeDocument/2006/relationships/hyperlink" Target="consultantplus://offline/ref=CF4FFD0F79677555915D9268677F1707245B23690F1DC8ADF17CF8F2CDC521078526A77D86305F35439DD928E9DCBEA13B8E0DD45E9AB6F34897A7kA32M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CF4FFD0F79677555915D9268677F1707245B23690B14CCAFF97EA5F8C59C2D058229F86A81795334439DDE2FE383BBB42AD601D34684B3E85495A5A3k23BM" TargetMode="External"/><Relationship Id="rId82" Type="http://schemas.openxmlformats.org/officeDocument/2006/relationships/hyperlink" Target="consultantplus://offline/ref=CF4FFD0F79677555915D9268677F1707245B23690B12C8AAF57CF8F2CDC521078526A76F866853344583DE2FFC8AEFE7k63DM" TargetMode="External"/><Relationship Id="rId19" Type="http://schemas.openxmlformats.org/officeDocument/2006/relationships/hyperlink" Target="consultantplus://offline/ref=CF4FFD0F79677555915D9268677F1707245B23690B17CEACF672A5F8C59C2D058229F86A81795334439DDE2BE083BBB42AD601D34684B3E85495A5A3k23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4FFD0F79677555915D9268677F1707245B23690F11CCA9F07CF8F2CDC521078526A77D86305F35439DDE2FE9DCBEA13B8E0DD45E9AB6F34897A7kA32M" TargetMode="External"/><Relationship Id="rId14" Type="http://schemas.openxmlformats.org/officeDocument/2006/relationships/hyperlink" Target="consultantplus://offline/ref=CF4FFD0F79677555915D9268677F1707245B23690B15CEAFF471A5F8C59C2D058229F86A81795334439DDE29EB83BBB42AD601D34684B3E85495A5A3k23BM" TargetMode="External"/><Relationship Id="rId22" Type="http://schemas.openxmlformats.org/officeDocument/2006/relationships/hyperlink" Target="consultantplus://offline/ref=CF4FFD0F79677555915D9268677F1707245B23690F1DC8ADF17CF8F2CDC521078526A77D86305F35439DDF2DE9DCBEA13B8E0DD45E9AB6F34897A7kA32M" TargetMode="External"/><Relationship Id="rId27" Type="http://schemas.openxmlformats.org/officeDocument/2006/relationships/hyperlink" Target="consultantplus://offline/ref=CF4FFD0F79677555915D9268677F1707245B23690F15C4ADF27CF8F2CDC521078526A77D86305F35439DDF28E9DCBEA13B8E0DD45E9AB6F34897A7kA32M" TargetMode="External"/><Relationship Id="rId30" Type="http://schemas.openxmlformats.org/officeDocument/2006/relationships/hyperlink" Target="consultantplus://offline/ref=CF4FFD0F79677555915D9268677F1707245B23690D15C9A3F57CF8F2CDC521078526A77D86305F35439DDE2FE9DCBEA13B8E0DD45E9AB6F34897A7kA32M" TargetMode="External"/><Relationship Id="rId35" Type="http://schemas.openxmlformats.org/officeDocument/2006/relationships/hyperlink" Target="consultantplus://offline/ref=CF4FFD0F79677555915D9268677F1707245B23690B14CCAFF97EA5F8C59C2D058229F86A81795334439DDE29EA83BBB42AD601D34684B3E85495A5A3k23BM" TargetMode="External"/><Relationship Id="rId43" Type="http://schemas.openxmlformats.org/officeDocument/2006/relationships/hyperlink" Target="consultantplus://offline/ref=CF4FFD0F79677555915D9268677F1707245B23690B15C5AFF37FA5F8C59C2D058229F86A93790B38429BC02AE796EDE56Ck830M" TargetMode="External"/><Relationship Id="rId48" Type="http://schemas.openxmlformats.org/officeDocument/2006/relationships/hyperlink" Target="consultantplus://offline/ref=CF4FFD0F79677555915D9268677F1707245B23690B14C9ADF77EA5F8C59C2D058229F86A81795334439DDE28EA83BBB42AD601D34684B3E85495A5A3k23BM" TargetMode="External"/><Relationship Id="rId56" Type="http://schemas.openxmlformats.org/officeDocument/2006/relationships/hyperlink" Target="consultantplus://offline/ref=CF4FFD0F79677555915D9268677F1707245B23690B14CCAFF97EA5F8C59C2D058229F86A81795334439DDE2EE183BBB42AD601D34684B3E85495A5A3k23BM" TargetMode="External"/><Relationship Id="rId64" Type="http://schemas.openxmlformats.org/officeDocument/2006/relationships/hyperlink" Target="consultantplus://offline/ref=CF4FFD0F79677555915D9268677F1707245B23690B15CAA3F87EA5F8C59C2D058229F86A81795334439DDF2EEA83BBB42AD601D34684B3E85495A5A3k23BM" TargetMode="External"/><Relationship Id="rId69" Type="http://schemas.openxmlformats.org/officeDocument/2006/relationships/hyperlink" Target="consultantplus://offline/ref=CF4FFD0F79677555915D9268677F1707245B23690B15CAA3F87EA5F8C59C2D058229F86A81795334439DDC28E283BBB42AD601D34684B3E85495A5A3k23BM" TargetMode="External"/><Relationship Id="rId77" Type="http://schemas.openxmlformats.org/officeDocument/2006/relationships/hyperlink" Target="consultantplus://offline/ref=CF4FFD0F79677555915D9268677F1707245B23690B15CAA3F87EA5F8C59C2D058229F86A81795334439DDC28E183BBB42AD601D34684B3E85495A5A3k23BM" TargetMode="External"/><Relationship Id="rId8" Type="http://schemas.openxmlformats.org/officeDocument/2006/relationships/hyperlink" Target="consultantplus://offline/ref=CF4FFD0F79677555915D9268677F1707245B23690F15C4ADF27CF8F2CDC521078526A77D86305F35439DDF28E9DCBEA13B8E0DD45E9AB6F34897A7kA32M" TargetMode="External"/><Relationship Id="rId51" Type="http://schemas.openxmlformats.org/officeDocument/2006/relationships/hyperlink" Target="consultantplus://offline/ref=CF4FFD0F79677555915D9268677F1707245B23690B14CFAFF474A5F8C59C2D058229F86A81795334439DDE28E683BBB42AD601D34684B3E85495A5A3k23BM" TargetMode="External"/><Relationship Id="rId72" Type="http://schemas.openxmlformats.org/officeDocument/2006/relationships/hyperlink" Target="consultantplus://offline/ref=CF4FFD0F79677555915D9268677F1707245B23690F11CCA9F07CF8F2CDC521078526A77D86305F35439DDB2DE9DCBEA13B8E0DD45E9AB6F34897A7kA32M" TargetMode="External"/><Relationship Id="rId80" Type="http://schemas.openxmlformats.org/officeDocument/2006/relationships/hyperlink" Target="consultantplus://offline/ref=CF4FFD0F79677555915D9268677F1707245B23690F1DC8ADF17CF8F2CDC521078526A77D86305F35439DD928E9DCBEA13B8E0DD45E9AB6F34897A7kA32M" TargetMode="External"/><Relationship Id="rId85" Type="http://schemas.openxmlformats.org/officeDocument/2006/relationships/hyperlink" Target="consultantplus://offline/ref=CF4FFD0F79677555915D9268677F1707245B23690917CFADF77CF8F2CDC521078526A76F866853344583DE2FFC8AEFE7k63D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F4FFD0F79677555915D9268677F1707245B23690D12CEA2F57CF8F2CDC521078526A77D86305F35439DDF2DE9DCBEA13B8E0DD45E9AB6F34897A7kA32M" TargetMode="External"/><Relationship Id="rId17" Type="http://schemas.openxmlformats.org/officeDocument/2006/relationships/hyperlink" Target="consultantplus://offline/ref=CF4FFD0F79677555915D9268677F1707245B23690B14CFAFF474A5F8C59C2D058229F86A81795334439DDE28E383BBB42AD601D34684B3E85495A5A3k23BM" TargetMode="External"/><Relationship Id="rId25" Type="http://schemas.openxmlformats.org/officeDocument/2006/relationships/hyperlink" Target="consultantplus://offline/ref=CF4FFD0F79677555915D9268677F1707245B2369091CCDA2F07CF8F2CDC521078526A77D86305F35439DDF2BE9DCBEA13B8E0DD45E9AB6F34897A7kA32M" TargetMode="External"/><Relationship Id="rId33" Type="http://schemas.openxmlformats.org/officeDocument/2006/relationships/hyperlink" Target="consultantplus://offline/ref=CF4FFD0F79677555915D9268677F1707245B23690B15CEAFF471A5F8C59C2D058229F86A81795334439DDE2EE283BBB42AD601D34684B3E85495A5A3k23BM" TargetMode="External"/><Relationship Id="rId38" Type="http://schemas.openxmlformats.org/officeDocument/2006/relationships/hyperlink" Target="consultantplus://offline/ref=CF4FFD0F79677555915D9268677F1707245B23690B17CEACF672A5F8C59C2D058229F86A81795334439DDE2BE483BBB42AD601D34684B3E85495A5A3k23BM" TargetMode="External"/><Relationship Id="rId46" Type="http://schemas.openxmlformats.org/officeDocument/2006/relationships/hyperlink" Target="consultantplus://offline/ref=CF4FFD0F79677555915D9268677F1707245B23690B15CAA3F87EA5F8C59C2D058229F86A81795334439DDF2EE783BBB42AD601D34684B3E85495A5A3k23BM" TargetMode="External"/><Relationship Id="rId59" Type="http://schemas.openxmlformats.org/officeDocument/2006/relationships/hyperlink" Target="consultantplus://offline/ref=CF4FFD0F79677555915D9268677F1707245B23690B14CCAFF97EA5F8C59C2D058229F86A81795334439DDE2EEA83BBB42AD601D34684B3E85495A5A3k23BM" TargetMode="External"/><Relationship Id="rId67" Type="http://schemas.openxmlformats.org/officeDocument/2006/relationships/hyperlink" Target="consultantplus://offline/ref=CF4FFD0F79677555915D9268677F1707245B23690B15CEAFF47FA5F8C59C2D058229F86A81795334439DDE2CE783BBB42AD601D34684B3E85495A5A3k23BM" TargetMode="External"/><Relationship Id="rId20" Type="http://schemas.openxmlformats.org/officeDocument/2006/relationships/hyperlink" Target="consultantplus://offline/ref=CF4FFD0F79677555915D9268677F1707245B23690B17C8ACF770A5F8C59C2D058229F86A81795334439DDC2AEA83BBB42AD601D34684B3E85495A5A3k23BM" TargetMode="External"/><Relationship Id="rId41" Type="http://schemas.openxmlformats.org/officeDocument/2006/relationships/hyperlink" Target="consultantplus://offline/ref=CF4FFD0F79677555915D9268677F1707245B23690B14C9ADF77EA5F8C59C2D058229F86A81795334439DDE28E483BBB42AD601D34684B3E85495A5A3k23BM" TargetMode="External"/><Relationship Id="rId54" Type="http://schemas.openxmlformats.org/officeDocument/2006/relationships/hyperlink" Target="consultantplus://offline/ref=CF4FFD0F79677555915D8C6571134802215674600913C7FCAC23A3AF9ACC2B50C269FE3FC23D593441968A7BA6DDE2E4689D0CD75E98B3EFk439M" TargetMode="External"/><Relationship Id="rId62" Type="http://schemas.openxmlformats.org/officeDocument/2006/relationships/hyperlink" Target="consultantplus://offline/ref=CF4FFD0F79677555915D9268677F1707245B23690B14CCAFF97EA5F8C59C2D058229F86A81795334439DDE2FE083BBB42AD601D34684B3E85495A5A3k23BM" TargetMode="External"/><Relationship Id="rId70" Type="http://schemas.openxmlformats.org/officeDocument/2006/relationships/hyperlink" Target="consultantplus://offline/ref=CF4FFD0F79677555915D9268677F1707245B23690B15CAA3F87EA5F8C59C2D058229F86A81795334439DDC28E083BBB42AD601D34684B3E85495A5A3k23BM" TargetMode="External"/><Relationship Id="rId75" Type="http://schemas.openxmlformats.org/officeDocument/2006/relationships/hyperlink" Target="consultantplus://offline/ref=CF4FFD0F79677555915D9268677F1707245B23690B17CEACF672A5F8C59C2D058229F86A81795334439DDE28E383BBB42AD601D34684B3E85495A5A3k23BM" TargetMode="External"/><Relationship Id="rId83" Type="http://schemas.openxmlformats.org/officeDocument/2006/relationships/hyperlink" Target="consultantplus://offline/ref=CF4FFD0F79677555915D9268677F1707245B23690815C5ADF77CF8F2CDC521078526A76F866853344583DE2FFC8AEFE7k63DM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4FFD0F79677555915D9268677F1707245B2369091CCDA2F07CF8F2CDC521078526A77D86305F35439DDF2BE9DCBEA13B8E0DD45E9AB6F34897A7kA32M" TargetMode="External"/><Relationship Id="rId15" Type="http://schemas.openxmlformats.org/officeDocument/2006/relationships/hyperlink" Target="consultantplus://offline/ref=CF4FFD0F79677555915D9268677F1707245B23690B15CAA3F87EA5F8C59C2D058229F86A81795334439DDF28E183BBB42AD601D34684B3E85495A5A3k23BM" TargetMode="External"/><Relationship Id="rId23" Type="http://schemas.openxmlformats.org/officeDocument/2006/relationships/hyperlink" Target="consultantplus://offline/ref=CF4FFD0F79677555915D9268677F1707245B23690B17CEACF672A5F8C59C2D058229F86A81795334439DDE2BE183BBB42AD601D34684B3E85495A5A3k23BM" TargetMode="External"/><Relationship Id="rId28" Type="http://schemas.openxmlformats.org/officeDocument/2006/relationships/hyperlink" Target="consultantplus://offline/ref=CF4FFD0F79677555915D9268677F1707245B23690F11CCA9F07CF8F2CDC521078526A77D86305F35439DDE2FE9DCBEA13B8E0DD45E9AB6F34897A7kA32M" TargetMode="External"/><Relationship Id="rId36" Type="http://schemas.openxmlformats.org/officeDocument/2006/relationships/hyperlink" Target="consultantplus://offline/ref=CF4FFD0F79677555915D9268677F1707245B23690B14CFAFF474A5F8C59C2D058229F86A81795334439DDE28E383BBB42AD601D34684B3E85495A5A3k23BM" TargetMode="External"/><Relationship Id="rId49" Type="http://schemas.openxmlformats.org/officeDocument/2006/relationships/hyperlink" Target="consultantplus://offline/ref=CF4FFD0F79677555915D9268677F1707245B23690B14CCAFF97EA5F8C59C2D058229F86A81795334439DDE2EE383BBB42AD601D34684B3E85495A5A3k23BM" TargetMode="External"/><Relationship Id="rId57" Type="http://schemas.openxmlformats.org/officeDocument/2006/relationships/hyperlink" Target="consultantplus://offline/ref=CF4FFD0F79677555915D9268677F1707245B23690B14CCAFF97EA5F8C59C2D058229F86A81795334439DDE2EE783BBB42AD601D34684B3E85495A5A3k23BM" TargetMode="External"/><Relationship Id="rId10" Type="http://schemas.openxmlformats.org/officeDocument/2006/relationships/hyperlink" Target="consultantplus://offline/ref=CF4FFD0F79677555915D9268677F1707245B23690F1DC8ADF17CF8F2CDC521078526A77D86305F35439DDF28E9DCBEA13B8E0DD45E9AB6F34897A7kA32M" TargetMode="External"/><Relationship Id="rId31" Type="http://schemas.openxmlformats.org/officeDocument/2006/relationships/hyperlink" Target="consultantplus://offline/ref=CF4FFD0F79677555915D9268677F1707245B23690D12CEA2F57CF8F2CDC521078526A77D86305F35439DDF2DE9DCBEA13B8E0DD45E9AB6F34897A7kA32M" TargetMode="External"/><Relationship Id="rId44" Type="http://schemas.openxmlformats.org/officeDocument/2006/relationships/hyperlink" Target="consultantplus://offline/ref=CF4FFD0F79677555915D9268677F1707245B23690B17C4AFF777A5F8C59C2D058229F86A93790B38429BC02AE796EDE56Ck830M" TargetMode="External"/><Relationship Id="rId52" Type="http://schemas.openxmlformats.org/officeDocument/2006/relationships/hyperlink" Target="consultantplus://offline/ref=CF4FFD0F79677555915D9268677F1707245B23690B17CEACF672A5F8C59C2D058229F86A81795334439DDE2BEA83BBB42AD601D34684B3E85495A5A3k23BM" TargetMode="External"/><Relationship Id="rId60" Type="http://schemas.openxmlformats.org/officeDocument/2006/relationships/hyperlink" Target="consultantplus://offline/ref=CF4FFD0F79677555915D9268677F1707245B23690B14CCAFF97EA5F8C59C2D058229F86A81795334439DDE2FE283BBB42AD601D34684B3E85495A5A3k23BM" TargetMode="External"/><Relationship Id="rId65" Type="http://schemas.openxmlformats.org/officeDocument/2006/relationships/hyperlink" Target="consultantplus://offline/ref=CF4FFD0F79677555915D9268677F1707245B23690B15CAA3F87EA5F8C59C2D058229F86A81795334439DDC2AEB83BBB42AD601D34684B3E85495A5A3k23BM" TargetMode="External"/><Relationship Id="rId73" Type="http://schemas.openxmlformats.org/officeDocument/2006/relationships/hyperlink" Target="consultantplus://offline/ref=CF4FFD0F79677555915D9268677F1707245B23690B15CEAFF47FA5F8C59C2D058229F86A81795334439DDE2DE083BBB42AD601D34684B3E85495A5A3k23BM" TargetMode="External"/><Relationship Id="rId78" Type="http://schemas.openxmlformats.org/officeDocument/2006/relationships/hyperlink" Target="consultantplus://offline/ref=CF4FFD0F79677555915D9268677F1707245B23690B15CAA3F87EA5F8C59C2D058229F86A81795334439DDC28E683BBB42AD601D34684B3E85495A5A3k23BM" TargetMode="External"/><Relationship Id="rId81" Type="http://schemas.openxmlformats.org/officeDocument/2006/relationships/hyperlink" Target="consultantplus://offline/ref=CF4FFD0F79677555915D9268677F1707245B23690910C8ADF27CF8F2CDC521078526A76F866853344583DE2FFC8AEFE7k63DM" TargetMode="External"/><Relationship Id="rId86" Type="http://schemas.openxmlformats.org/officeDocument/2006/relationships/hyperlink" Target="consultantplus://offline/ref=CF4FFD0F79677555915D9268677F1707245B23690910C8AEF57CF8F2CDC521078526A76F866853344583DE2FFC8AEFE7k63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6446</Words>
  <Characters>36747</Characters>
  <Application>Microsoft Office Word</Application>
  <DocSecurity>0</DocSecurity>
  <Lines>306</Lines>
  <Paragraphs>86</Paragraphs>
  <ScaleCrop>false</ScaleCrop>
  <Company/>
  <LinksUpToDate>false</LinksUpToDate>
  <CharactersWithSpaces>43107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user75</dc:creator>
  <cp:keywords/>
  <dc:description/>
  <cp:lastModifiedBy>user75</cp:lastModifiedBy>
  <cp:revision>2</cp:revision>
  <dcterms:created xsi:type="dcterms:W3CDTF">2023-05-16T12:55:00Z</dcterms:created>
  <dcterms:modified xsi:type="dcterms:W3CDTF">2023-05-16T12:56:00Z</dcterms:modified>
</cp:coreProperties>
</file>